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F" w:rsidRPr="00D03624" w:rsidRDefault="005B64FF">
      <w:pPr>
        <w:rPr>
          <w:sz w:val="28"/>
          <w:szCs w:val="28"/>
        </w:rPr>
      </w:pPr>
    </w:p>
    <w:p w:rsidR="00E76CD8" w:rsidRPr="00DE3922" w:rsidRDefault="00F32215" w:rsidP="00F32215">
      <w:pPr>
        <w:jc w:val="center"/>
        <w:rPr>
          <w:rFonts w:ascii="黑体" w:eastAsia="黑体" w:hAnsi="黑体"/>
          <w:sz w:val="36"/>
          <w:szCs w:val="36"/>
        </w:rPr>
      </w:pPr>
      <w:r w:rsidRPr="00DE3922">
        <w:rPr>
          <w:rFonts w:ascii="黑体" w:eastAsia="黑体" w:hAnsi="黑体" w:hint="eastAsia"/>
          <w:sz w:val="36"/>
          <w:szCs w:val="36"/>
        </w:rPr>
        <w:t>经济林数据核查结果</w:t>
      </w:r>
    </w:p>
    <w:p w:rsidR="00D03624" w:rsidRPr="00DE3922" w:rsidRDefault="00D03624">
      <w:pPr>
        <w:rPr>
          <w:sz w:val="28"/>
          <w:szCs w:val="28"/>
        </w:rPr>
      </w:pPr>
    </w:p>
    <w:p w:rsidR="00377175" w:rsidRPr="00DE3922" w:rsidRDefault="00947A5E" w:rsidP="004B114F">
      <w:pPr>
        <w:ind w:firstLineChars="200" w:firstLine="560"/>
        <w:rPr>
          <w:rFonts w:ascii="Times New Roman" w:eastAsia="华文仿宋" w:hAnsi="Times New Roman" w:cs="Times New Roman"/>
          <w:sz w:val="28"/>
          <w:szCs w:val="28"/>
        </w:rPr>
      </w:pPr>
      <w:r w:rsidRPr="00DE3922">
        <w:rPr>
          <w:rFonts w:ascii="Times New Roman" w:eastAsia="华文仿宋" w:hAnsi="Times New Roman" w:cs="Times New Roman" w:hint="eastAsia"/>
          <w:sz w:val="28"/>
          <w:szCs w:val="28"/>
        </w:rPr>
        <w:t>湖北</w:t>
      </w:r>
      <w:r w:rsidR="000A470C" w:rsidRPr="00DE3922">
        <w:rPr>
          <w:rFonts w:ascii="Times New Roman" w:eastAsia="华文仿宋" w:hAnsi="Times New Roman" w:cs="Times New Roman"/>
          <w:sz w:val="28"/>
          <w:szCs w:val="28"/>
        </w:rPr>
        <w:t>共有</w:t>
      </w:r>
      <w:r w:rsidRPr="00DE3922">
        <w:rPr>
          <w:rFonts w:ascii="Times New Roman" w:eastAsia="华文仿宋" w:hAnsi="Times New Roman" w:cs="Times New Roman" w:hint="eastAsia"/>
          <w:sz w:val="28"/>
          <w:szCs w:val="28"/>
        </w:rPr>
        <w:t>106</w:t>
      </w:r>
      <w:r w:rsidR="000A470C" w:rsidRPr="00DE3922">
        <w:rPr>
          <w:rFonts w:ascii="Times New Roman" w:eastAsia="华文仿宋" w:hAnsi="Times New Roman" w:cs="Times New Roman"/>
          <w:sz w:val="28"/>
          <w:szCs w:val="28"/>
        </w:rPr>
        <w:t>个县级单位上报数据。市级数据全部上报</w:t>
      </w:r>
      <w:r w:rsidR="000A470C" w:rsidRPr="00DE3922">
        <w:rPr>
          <w:rFonts w:ascii="Times New Roman" w:eastAsia="华文仿宋" w:hAnsi="Times New Roman" w:cs="Times New Roman" w:hint="eastAsia"/>
          <w:sz w:val="28"/>
          <w:szCs w:val="28"/>
        </w:rPr>
        <w:t>，</w:t>
      </w:r>
      <w:r w:rsidR="000A470C" w:rsidRPr="00DE3922">
        <w:rPr>
          <w:rFonts w:ascii="Times New Roman" w:eastAsia="华文仿宋" w:hAnsi="Times New Roman" w:cs="Times New Roman"/>
          <w:sz w:val="28"/>
          <w:szCs w:val="28"/>
        </w:rPr>
        <w:t>有</w:t>
      </w:r>
      <w:r w:rsidRPr="00DE3922">
        <w:rPr>
          <w:rFonts w:ascii="Times New Roman" w:eastAsia="华文仿宋" w:hAnsi="Times New Roman" w:cs="Times New Roman" w:hint="eastAsia"/>
          <w:b/>
          <w:sz w:val="28"/>
          <w:szCs w:val="28"/>
        </w:rPr>
        <w:t>82</w:t>
      </w:r>
      <w:r w:rsidR="000A470C" w:rsidRPr="00DE3922">
        <w:rPr>
          <w:rFonts w:ascii="Times New Roman" w:eastAsia="华文仿宋" w:hAnsi="Times New Roman" w:cs="Times New Roman"/>
          <w:sz w:val="28"/>
          <w:szCs w:val="28"/>
        </w:rPr>
        <w:t>个县级单位上报数据符合通知要求，占县级上报单位的</w:t>
      </w:r>
      <w:r w:rsidRPr="00DE3922">
        <w:rPr>
          <w:rFonts w:ascii="Times New Roman" w:eastAsia="黑体" w:hAnsi="Times New Roman" w:cs="Times New Roman" w:hint="eastAsia"/>
          <w:b/>
          <w:sz w:val="28"/>
          <w:szCs w:val="28"/>
        </w:rPr>
        <w:t>77.36</w:t>
      </w:r>
      <w:r w:rsidR="000A470C" w:rsidRPr="00DE3922">
        <w:rPr>
          <w:rFonts w:ascii="Times New Roman" w:eastAsia="黑体" w:hAnsi="Times New Roman" w:cs="Times New Roman"/>
          <w:b/>
          <w:sz w:val="28"/>
          <w:szCs w:val="28"/>
        </w:rPr>
        <w:t>%</w:t>
      </w:r>
      <w:r w:rsidR="000A470C" w:rsidRPr="00DE3922">
        <w:rPr>
          <w:rFonts w:ascii="Times New Roman" w:eastAsia="华文仿宋" w:hAnsi="Times New Roman" w:cs="Times New Roman"/>
          <w:sz w:val="28"/>
          <w:szCs w:val="28"/>
        </w:rPr>
        <w:t>。</w:t>
      </w:r>
      <w:r w:rsidRPr="00DE3922">
        <w:rPr>
          <w:rFonts w:ascii="Times New Roman" w:eastAsia="华文仿宋" w:hAnsi="Times New Roman" w:cs="Times New Roman" w:hint="eastAsia"/>
          <w:sz w:val="28"/>
          <w:szCs w:val="28"/>
        </w:rPr>
        <w:t>湖北</w:t>
      </w:r>
      <w:r w:rsidR="000A470C" w:rsidRPr="00DE3922">
        <w:rPr>
          <w:rFonts w:ascii="Times New Roman" w:eastAsia="华文仿宋" w:hAnsi="Times New Roman" w:cs="Times New Roman"/>
          <w:sz w:val="28"/>
          <w:szCs w:val="28"/>
        </w:rPr>
        <w:t>数据上报情况详见附表</w:t>
      </w:r>
      <w:r w:rsidR="001A7AE8" w:rsidRPr="00DE3922">
        <w:rPr>
          <w:rFonts w:ascii="Times New Roman" w:eastAsia="华文仿宋" w:hAnsi="Times New Roman" w:cs="Times New Roman" w:hint="eastAsia"/>
          <w:sz w:val="28"/>
          <w:szCs w:val="28"/>
        </w:rPr>
        <w:t>7</w:t>
      </w:r>
      <w:r w:rsidR="001A7AE8" w:rsidRPr="00DE3922">
        <w:rPr>
          <w:rFonts w:ascii="Times New Roman" w:eastAsia="华文仿宋" w:hAnsi="Times New Roman" w:cs="Times New Roman" w:hint="eastAsia"/>
          <w:sz w:val="28"/>
          <w:szCs w:val="28"/>
        </w:rPr>
        <w:t>。</w:t>
      </w:r>
    </w:p>
    <w:p w:rsidR="00060F8D" w:rsidRPr="00DE3922" w:rsidRDefault="00060F8D" w:rsidP="004B114F">
      <w:pPr>
        <w:ind w:firstLineChars="200" w:firstLine="560"/>
        <w:rPr>
          <w:rFonts w:ascii="Times New Roman" w:eastAsia="华文仿宋" w:hAnsi="Times New Roman" w:cs="Times New Roman"/>
          <w:sz w:val="28"/>
          <w:szCs w:val="28"/>
        </w:rPr>
      </w:pPr>
    </w:p>
    <w:p w:rsidR="009A5174" w:rsidRPr="00DE3922" w:rsidRDefault="009A5174">
      <w:pPr>
        <w:rPr>
          <w:rFonts w:ascii="Times New Roman" w:eastAsia="华文仿宋" w:hAnsi="Times New Roman" w:cs="Times New Roman"/>
          <w:sz w:val="28"/>
          <w:szCs w:val="28"/>
        </w:rPr>
      </w:pPr>
    </w:p>
    <w:p w:rsidR="00060F8D" w:rsidRPr="00DE3922" w:rsidRDefault="00060F8D">
      <w:pPr>
        <w:rPr>
          <w:rFonts w:ascii="Times New Roman" w:eastAsia="华文仿宋" w:hAnsi="Times New Roman" w:cs="Times New Roman"/>
          <w:sz w:val="28"/>
          <w:szCs w:val="28"/>
        </w:rPr>
        <w:sectPr w:rsidR="00060F8D" w:rsidRPr="00DE392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1A7AE8" w:rsidRPr="00DE3922" w:rsidRDefault="001A7AE8" w:rsidP="00C24914">
      <w:pPr>
        <w:pStyle w:val="2"/>
        <w:snapToGrid w:val="0"/>
        <w:spacing w:before="0" w:after="0" w:line="360" w:lineRule="auto"/>
      </w:pPr>
      <w:r w:rsidRPr="00DE3922">
        <w:rPr>
          <w:rFonts w:hint="eastAsia"/>
        </w:rPr>
        <w:lastRenderedPageBreak/>
        <w:t>附表</w:t>
      </w:r>
      <w:r w:rsidRPr="00DE3922">
        <w:rPr>
          <w:rFonts w:hint="eastAsia"/>
        </w:rPr>
        <w:t>7</w:t>
      </w:r>
      <w:r w:rsidRPr="00DE3922">
        <w:rPr>
          <w:rFonts w:hint="eastAsia"/>
        </w:rPr>
        <w:t>：湖北经济林数据上报汇总</w:t>
      </w:r>
    </w:p>
    <w:tbl>
      <w:tblPr>
        <w:tblW w:w="0" w:type="auto"/>
        <w:tblInd w:w="93" w:type="dxa"/>
        <w:tblLook w:val="04A0"/>
      </w:tblPr>
      <w:tblGrid>
        <w:gridCol w:w="1715"/>
        <w:gridCol w:w="2030"/>
        <w:gridCol w:w="1215"/>
        <w:gridCol w:w="1434"/>
        <w:gridCol w:w="2271"/>
        <w:gridCol w:w="1772"/>
        <w:gridCol w:w="1174"/>
        <w:gridCol w:w="1138"/>
        <w:gridCol w:w="1332"/>
      </w:tblGrid>
      <w:tr w:rsidR="001A7AE8" w:rsidRPr="00DE3922" w:rsidTr="00C24914">
        <w:trPr>
          <w:trHeight w:val="260"/>
          <w:tblHeader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11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表1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表2</w:t>
            </w:r>
          </w:p>
        </w:tc>
      </w:tr>
      <w:tr w:rsidR="00C24914" w:rsidRPr="00DE3922" w:rsidTr="00C24914">
        <w:trPr>
          <w:trHeight w:val="260"/>
          <w:tblHeader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年末实有面积（亩）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其中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产量</w:t>
            </w: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br/>
              <w:t>（吨）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实现产值（万元）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从业人员（人）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  <w:tblHeader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新造面积（亩）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改培面积（亩）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结果面积（亩）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黄石市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36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大冶市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5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丹江口市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无数据（乌桕、油桐）但有产值及人员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宜昌市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数据有误（苹果）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与合计数有误、数据有误（苹果）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无县级数据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兴山县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杏无数据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秭归县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花椒无数据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当阳市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襄阳市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与表1合计不符（产值）</w:t>
            </w: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襄州区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谷城县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木本油料合计有误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保康县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森林食品合计有误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枣阳市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合计未加其他森林药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合计未加其他森林药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 w:rsidRPr="00131C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  <w:t>鄂州市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131C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131C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131C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DE3922" w:rsidTr="00C24914">
        <w:trPr>
          <w:trHeight w:val="5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131C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鄂城区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131C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毛茶、笋用竹林有产量无面积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131C6F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荆门市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东宝区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与表2不符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孝感市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表2合计与各县合计有误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黄冈市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英山县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毛茶有误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合计与表1合计有误</w:t>
            </w:r>
          </w:p>
        </w:tc>
      </w:tr>
      <w:tr w:rsidR="001A7AE8" w:rsidRPr="00DE3922" w:rsidTr="00C24914">
        <w:trPr>
          <w:trHeight w:val="7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麻城市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林产饮料、林产调料、森林食品、林产工业有产量无面积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林产饮料、林产调料、森林食品、林产工业有产量无面积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武穴市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合计有误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E39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DE3922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14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咸宁市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14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崇阳县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14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森林食品有误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DE3922" w:rsidTr="00C24914">
        <w:trPr>
          <w:trHeight w:val="7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14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通山县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14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林产饮料、林产调料、森林食品、林产工业有产量无面积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14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林产饮料、林产调料、森林食品、林产工业有产量无面积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3014E4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随州市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与表1合计不符（产量）</w:t>
            </w:r>
          </w:p>
        </w:tc>
      </w:tr>
      <w:tr w:rsidR="001A7AE8" w:rsidRPr="00DE3922" w:rsidTr="00C24914">
        <w:trPr>
          <w:trHeight w:val="5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广水市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其他森林食品有产量无面积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曾都区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油桐有产量无面积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油桐有产量无面积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DE3922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大洪山风景名胜区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水果合计数据有误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AE8" w:rsidRPr="000E4739" w:rsidTr="00C24914">
        <w:trPr>
          <w:trHeight w:val="2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  <w:t>恩施土家族苗族自治州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与合计数有误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0E4739" w:rsidTr="00C24914">
        <w:trPr>
          <w:trHeight w:val="5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建始县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林产调料有产量无面积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0E4739" w:rsidTr="00C24914">
        <w:trPr>
          <w:trHeight w:val="5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巴东县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笋用竹林有产量无面积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0E4739" w:rsidTr="00C24914">
        <w:trPr>
          <w:trHeight w:val="5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宣恩县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笋用竹林、林产工业原料有产量无面积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A7AE8" w:rsidRPr="001A7AE8" w:rsidTr="00C24914">
        <w:trPr>
          <w:trHeight w:val="7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咸丰县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毛茶、其他林产调料、其他森林食品有产量无面积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0E4739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47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森林药材与合计不符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AE8" w:rsidRPr="0077113E" w:rsidRDefault="001A7AE8" w:rsidP="00C2491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A7AE8" w:rsidRPr="00644578" w:rsidRDefault="001A7AE8">
      <w:pPr>
        <w:rPr>
          <w:sz w:val="28"/>
          <w:szCs w:val="28"/>
        </w:rPr>
      </w:pPr>
    </w:p>
    <w:sectPr w:rsidR="001A7AE8" w:rsidRPr="00644578" w:rsidSect="009A517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ED" w:rsidRDefault="00DA12ED" w:rsidP="00D03624">
      <w:r>
        <w:separator/>
      </w:r>
    </w:p>
  </w:endnote>
  <w:endnote w:type="continuationSeparator" w:id="1">
    <w:p w:rsidR="00DA12ED" w:rsidRDefault="00DA12ED" w:rsidP="00D0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66242"/>
      <w:docPartObj>
        <w:docPartGallery w:val="Page Numbers (Bottom of Page)"/>
        <w:docPartUnique/>
      </w:docPartObj>
    </w:sdtPr>
    <w:sdtContent>
      <w:p w:rsidR="000A470C" w:rsidRDefault="002B58F6">
        <w:pPr>
          <w:pStyle w:val="a4"/>
          <w:jc w:val="center"/>
        </w:pPr>
        <w:r>
          <w:fldChar w:fldCharType="begin"/>
        </w:r>
        <w:r w:rsidR="000A470C">
          <w:instrText>PAGE   \* MERGEFORMAT</w:instrText>
        </w:r>
        <w:r>
          <w:fldChar w:fldCharType="separate"/>
        </w:r>
        <w:r w:rsidR="00131C6F" w:rsidRPr="00131C6F">
          <w:rPr>
            <w:noProof/>
            <w:lang w:val="zh-CN"/>
          </w:rPr>
          <w:t>3</w:t>
        </w:r>
        <w:r>
          <w:fldChar w:fldCharType="end"/>
        </w:r>
      </w:p>
    </w:sdtContent>
  </w:sdt>
  <w:p w:rsidR="000A470C" w:rsidRDefault="000A47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ED" w:rsidRDefault="00DA12ED" w:rsidP="00D03624">
      <w:r>
        <w:separator/>
      </w:r>
    </w:p>
  </w:footnote>
  <w:footnote w:type="continuationSeparator" w:id="1">
    <w:p w:rsidR="00DA12ED" w:rsidRDefault="00DA12ED" w:rsidP="00D03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4FF"/>
    <w:rsid w:val="000478D3"/>
    <w:rsid w:val="00060F8D"/>
    <w:rsid w:val="00070EA2"/>
    <w:rsid w:val="00087EE0"/>
    <w:rsid w:val="000A13FA"/>
    <w:rsid w:val="000A1AD5"/>
    <w:rsid w:val="000A470C"/>
    <w:rsid w:val="000A58AC"/>
    <w:rsid w:val="000E4739"/>
    <w:rsid w:val="00131C6F"/>
    <w:rsid w:val="001448E8"/>
    <w:rsid w:val="0015156C"/>
    <w:rsid w:val="00153433"/>
    <w:rsid w:val="0016268A"/>
    <w:rsid w:val="001A7AE8"/>
    <w:rsid w:val="001D3D90"/>
    <w:rsid w:val="00215502"/>
    <w:rsid w:val="00261B3B"/>
    <w:rsid w:val="002A21BB"/>
    <w:rsid w:val="002B58F6"/>
    <w:rsid w:val="003014E4"/>
    <w:rsid w:val="003101E1"/>
    <w:rsid w:val="00320C92"/>
    <w:rsid w:val="00321DC1"/>
    <w:rsid w:val="003567BF"/>
    <w:rsid w:val="00360B78"/>
    <w:rsid w:val="00360CAE"/>
    <w:rsid w:val="0036634A"/>
    <w:rsid w:val="00377175"/>
    <w:rsid w:val="003A0F29"/>
    <w:rsid w:val="003B2FEF"/>
    <w:rsid w:val="003F3867"/>
    <w:rsid w:val="00405F91"/>
    <w:rsid w:val="004463F9"/>
    <w:rsid w:val="004566C1"/>
    <w:rsid w:val="0046263F"/>
    <w:rsid w:val="004B114F"/>
    <w:rsid w:val="004D6276"/>
    <w:rsid w:val="004F7E30"/>
    <w:rsid w:val="00505D3A"/>
    <w:rsid w:val="00524B48"/>
    <w:rsid w:val="00526E9D"/>
    <w:rsid w:val="005B64FF"/>
    <w:rsid w:val="005D2A97"/>
    <w:rsid w:val="005D57D4"/>
    <w:rsid w:val="005E057D"/>
    <w:rsid w:val="005F4EBB"/>
    <w:rsid w:val="005F6C80"/>
    <w:rsid w:val="00607E28"/>
    <w:rsid w:val="0063400D"/>
    <w:rsid w:val="00641529"/>
    <w:rsid w:val="00644578"/>
    <w:rsid w:val="0066218C"/>
    <w:rsid w:val="006820D6"/>
    <w:rsid w:val="007014CB"/>
    <w:rsid w:val="0077113E"/>
    <w:rsid w:val="0078012F"/>
    <w:rsid w:val="007C3C62"/>
    <w:rsid w:val="007F1098"/>
    <w:rsid w:val="00855AC4"/>
    <w:rsid w:val="008565D9"/>
    <w:rsid w:val="00857A75"/>
    <w:rsid w:val="008D0BC8"/>
    <w:rsid w:val="008D5D7B"/>
    <w:rsid w:val="008E7A75"/>
    <w:rsid w:val="009035F5"/>
    <w:rsid w:val="00947A5E"/>
    <w:rsid w:val="009A13F4"/>
    <w:rsid w:val="009A5174"/>
    <w:rsid w:val="009C6502"/>
    <w:rsid w:val="009F3D77"/>
    <w:rsid w:val="00A0439A"/>
    <w:rsid w:val="00A2484F"/>
    <w:rsid w:val="00BA6730"/>
    <w:rsid w:val="00BB1E95"/>
    <w:rsid w:val="00BB68A8"/>
    <w:rsid w:val="00BC7D0F"/>
    <w:rsid w:val="00C24914"/>
    <w:rsid w:val="00C377E8"/>
    <w:rsid w:val="00C54515"/>
    <w:rsid w:val="00C71417"/>
    <w:rsid w:val="00C916A8"/>
    <w:rsid w:val="00D03624"/>
    <w:rsid w:val="00D20CBB"/>
    <w:rsid w:val="00D61F1F"/>
    <w:rsid w:val="00D65BE9"/>
    <w:rsid w:val="00D754E4"/>
    <w:rsid w:val="00DA12ED"/>
    <w:rsid w:val="00DB0052"/>
    <w:rsid w:val="00DE1CD9"/>
    <w:rsid w:val="00DE3922"/>
    <w:rsid w:val="00E05CCA"/>
    <w:rsid w:val="00E319A2"/>
    <w:rsid w:val="00E76CD8"/>
    <w:rsid w:val="00E94B28"/>
    <w:rsid w:val="00EA1F1D"/>
    <w:rsid w:val="00EB2220"/>
    <w:rsid w:val="00EB65BA"/>
    <w:rsid w:val="00EE249F"/>
    <w:rsid w:val="00F32215"/>
    <w:rsid w:val="00FC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043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043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0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62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A51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5174"/>
    <w:rPr>
      <w:color w:val="800080"/>
      <w:u w:val="single"/>
    </w:rPr>
  </w:style>
  <w:style w:type="paragraph" w:customStyle="1" w:styleId="font5">
    <w:name w:val="font5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4">
    <w:name w:val="xl64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1A7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043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043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0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62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A51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5174"/>
    <w:rPr>
      <w:color w:val="800080"/>
      <w:u w:val="single"/>
    </w:rPr>
  </w:style>
  <w:style w:type="paragraph" w:customStyle="1" w:styleId="font5">
    <w:name w:val="font5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4">
    <w:name w:val="xl64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9A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9A5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1A7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cp:lastModifiedBy>chen</cp:lastModifiedBy>
  <cp:revision>12</cp:revision>
  <cp:lastPrinted>2021-08-19T01:04:00Z</cp:lastPrinted>
  <dcterms:created xsi:type="dcterms:W3CDTF">2021-08-18T06:52:00Z</dcterms:created>
  <dcterms:modified xsi:type="dcterms:W3CDTF">2021-08-20T08:09:00Z</dcterms:modified>
</cp:coreProperties>
</file>