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158A">
      <w:pPr>
        <w:jc w:val="center"/>
        <w:rPr>
          <w:rFonts w:hint="eastAsia" w:ascii="黑体" w:hAnsi="黑体" w:eastAsia="黑体" w:cs="黑体"/>
          <w:b/>
          <w:bCs/>
          <w:color w:val="333333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2"/>
          <w:sz w:val="44"/>
          <w:szCs w:val="44"/>
          <w:lang w:val="en-US" w:eastAsia="zh-CN" w:bidi="ar-SA"/>
        </w:rPr>
        <w:t>鄂州市不动产登记业务</w:t>
      </w:r>
      <w:r>
        <w:rPr>
          <w:rFonts w:hint="eastAsia" w:ascii="黑体" w:hAnsi="黑体" w:eastAsia="黑体" w:cs="黑体"/>
          <w:b/>
          <w:bCs/>
          <w:color w:val="333333"/>
          <w:spacing w:val="-20"/>
          <w:kern w:val="2"/>
          <w:sz w:val="44"/>
          <w:szCs w:val="44"/>
          <w:lang w:val="en-US" w:eastAsia="zh-CN" w:bidi="ar-SA"/>
        </w:rPr>
        <w:t>“一并申请、合并办理”</w:t>
      </w:r>
      <w:r>
        <w:rPr>
          <w:rFonts w:hint="eastAsia" w:ascii="黑体" w:hAnsi="黑体" w:eastAsia="黑体" w:cs="黑体"/>
          <w:b/>
          <w:bCs/>
          <w:color w:val="333333"/>
          <w:kern w:val="2"/>
          <w:sz w:val="44"/>
          <w:szCs w:val="44"/>
          <w:lang w:val="en-US" w:eastAsia="zh-CN" w:bidi="ar-SA"/>
        </w:rPr>
        <w:t>事项清单</w:t>
      </w:r>
    </w:p>
    <w:p w14:paraId="580BEDDE">
      <w:pPr>
        <w:ind w:firstLine="640" w:firstLineChars="200"/>
        <w:rPr>
          <w:rFonts w:hint="default" w:ascii="仿宋_GB2312" w:hAnsi="宋体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83"/>
        <w:gridCol w:w="6992"/>
      </w:tblGrid>
      <w:tr w14:paraId="09A0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8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CFA3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  <w:p w14:paraId="54A3D3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预售商品房组合业务</w:t>
            </w:r>
          </w:p>
        </w:tc>
        <w:tc>
          <w:tcPr>
            <w:tcW w:w="6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333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1.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预购商品房预告登记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 xml:space="preserve">预购商品房抵押预告登记 </w:t>
            </w:r>
          </w:p>
        </w:tc>
      </w:tr>
      <w:tr w14:paraId="5025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5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1D2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E808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val="en-US"/>
              </w:rPr>
              <w:t>2.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预购商品房预告登记转房屋所有权登记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val="en-US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预购商品房抵押预告登记转抵押权登记</w:t>
            </w:r>
          </w:p>
        </w:tc>
      </w:tr>
      <w:tr w14:paraId="027E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40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FE14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  <w:p w14:paraId="688930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转移登记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FB127">
            <w:pPr>
              <w:pStyle w:val="20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t>窗体顶端</w:t>
            </w:r>
          </w:p>
          <w:p w14:paraId="1CC92C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国有建设用地使用权及房屋所有权转移登记（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新购商品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房）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  <w:tr w14:paraId="7EDD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CB959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32F3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国有建设用地使用权及房屋所有权转移登记（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存量房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  <w:tr w14:paraId="5BE8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3A23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9A4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国有建设用地使用权转移登记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</w:tbl>
    <w:p w14:paraId="658D4E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vanish/>
          <w:sz w:val="22"/>
          <w:szCs w:val="22"/>
        </w:rPr>
      </w:pP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91"/>
        <w:gridCol w:w="6984"/>
      </w:tblGrid>
      <w:tr w14:paraId="320D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F7386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</w:p>
          <w:p w14:paraId="0421CA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更正登记+抵押权首次登记</w:t>
            </w:r>
          </w:p>
        </w:tc>
        <w:tc>
          <w:tcPr>
            <w:tcW w:w="6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574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国有建设用地使用权更正登记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  <w:tr w14:paraId="2BA7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A9E68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D01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国有建设用地使用权及房屋所有权更正登记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  <w:tr w14:paraId="0EC4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67FAD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</w:p>
          <w:p w14:paraId="7460B2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变更登记+抵押权首次登记</w:t>
            </w:r>
          </w:p>
        </w:tc>
        <w:tc>
          <w:tcPr>
            <w:tcW w:w="6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FE1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国有建设用地使用权变更登记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  <w:tr w14:paraId="3DE1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491B8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C122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国有建设用地使用权及房屋所有权变更登记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  <w:tr w14:paraId="2F77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79E3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</w:pPr>
          </w:p>
          <w:p w14:paraId="36CF92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仿宋_GB2312" w:cs="宋体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居住权登记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+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转移登记、抵押权登记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278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仿宋_GB2312" w:cs="宋体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居住权首次登记</w:t>
            </w:r>
          </w:p>
        </w:tc>
      </w:tr>
      <w:tr w14:paraId="0D11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91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6ACDC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53E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居住权注销登记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</w:t>
            </w:r>
          </w:p>
        </w:tc>
      </w:tr>
      <w:tr w14:paraId="10D3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2091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CF088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E57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居住权注销登记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  <w:tr w14:paraId="48ED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29" w:hRule="atLeast"/>
        </w:trPr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7F25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转移登记+转移登记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8BF4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国有建设用地使用权及房屋所有权转移登记（继承）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国有建设用地使用权及房屋所有权转移登记（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买卖、互换、赠与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）</w:t>
            </w:r>
          </w:p>
        </w:tc>
      </w:tr>
      <w:tr w14:paraId="294C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14" w:hRule="atLeast"/>
        </w:trPr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64A1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</w:pPr>
          </w:p>
        </w:tc>
        <w:tc>
          <w:tcPr>
            <w:tcW w:w="69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DBB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新购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商品房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存量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房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国有建设用地使用权及房屋所有权转移登记（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婚姻约定、离婚析产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）</w:t>
            </w:r>
          </w:p>
        </w:tc>
      </w:tr>
      <w:tr w14:paraId="769A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58" w:hRule="atLeast"/>
        </w:trPr>
        <w:tc>
          <w:tcPr>
            <w:tcW w:w="2091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181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更正登记+转移登记</w:t>
            </w:r>
          </w:p>
        </w:tc>
        <w:tc>
          <w:tcPr>
            <w:tcW w:w="6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697C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国有建设用地使用权更正登记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国有建设用地使用权转移登记</w:t>
            </w:r>
          </w:p>
        </w:tc>
      </w:tr>
      <w:tr w14:paraId="5F9F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3" w:hRule="atLeast"/>
        </w:trPr>
        <w:tc>
          <w:tcPr>
            <w:tcW w:w="2091" w:type="dxa"/>
            <w:vMerge w:val="continue"/>
            <w:tcBorders>
              <w:top w:val="single" w:color="000000" w:sz="6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286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CD3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国有建设用地使用权及房屋所有权更正登记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</w:t>
            </w:r>
          </w:p>
        </w:tc>
      </w:tr>
    </w:tbl>
    <w:p w14:paraId="2A6B9E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vanish/>
          <w:sz w:val="22"/>
          <w:szCs w:val="22"/>
        </w:rPr>
      </w:pP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83"/>
        <w:gridCol w:w="6992"/>
      </w:tblGrid>
      <w:tr w14:paraId="5FAC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57" w:hRule="atLeast"/>
        </w:trPr>
        <w:tc>
          <w:tcPr>
            <w:tcW w:w="2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177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变更登记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转移登记</w:t>
            </w:r>
          </w:p>
        </w:tc>
        <w:tc>
          <w:tcPr>
            <w:tcW w:w="6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590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国有建设用地使用权变更登记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国有建设用地使用权转移登记</w:t>
            </w:r>
          </w:p>
        </w:tc>
      </w:tr>
      <w:tr w14:paraId="1C98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68" w:hRule="atLeast"/>
        </w:trPr>
        <w:tc>
          <w:tcPr>
            <w:tcW w:w="2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07B8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D42B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国有建设用地使用权及房屋所有权变更登记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</w:t>
            </w:r>
          </w:p>
        </w:tc>
      </w:tr>
      <w:tr w14:paraId="332B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70" w:hRule="atLeast"/>
        </w:trPr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7AA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抵押权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注销登记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转移登记</w:t>
            </w:r>
          </w:p>
        </w:tc>
        <w:tc>
          <w:tcPr>
            <w:tcW w:w="6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D80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国有建设用地使用权抵押注销登记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国有建设用地使用权转移登记</w:t>
            </w:r>
          </w:p>
        </w:tc>
      </w:tr>
      <w:tr w14:paraId="63DF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8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1C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8106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国有建设用地使用权及房屋所有权抵押注销登记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</w:t>
            </w:r>
          </w:p>
        </w:tc>
      </w:tr>
      <w:tr w14:paraId="55AC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5" w:hRule="atLeast"/>
        </w:trPr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60B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抵押权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注销登记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转移登记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抵押登记</w:t>
            </w:r>
          </w:p>
        </w:tc>
        <w:tc>
          <w:tcPr>
            <w:tcW w:w="6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F0C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国有建设用地使用权抵押注销登记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国有建设用地使用权转移登记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  <w:tr w14:paraId="005C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3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DB1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0C6E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国有建设用地使用权及房屋所有权抵押注销登记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国有建设用地使用权及房屋所有权转移登记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</w:tr>
      <w:tr w14:paraId="56A5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9270D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抵押权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注销登记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抵押权首次登记</w:t>
            </w:r>
          </w:p>
        </w:tc>
        <w:tc>
          <w:tcPr>
            <w:tcW w:w="6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CCCE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国有建设用地使用权抵押注销登记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国有建设用地使用权抵押首次登记</w:t>
            </w:r>
          </w:p>
        </w:tc>
      </w:tr>
      <w:tr w14:paraId="385D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2F8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7AC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国有建设用地使用权及房屋所有权抵押注销登记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国有建设用地使用权及房屋所有权抵押首次登记</w:t>
            </w:r>
          </w:p>
        </w:tc>
      </w:tr>
    </w:tbl>
    <w:p w14:paraId="37DF0C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vanish/>
          <w:sz w:val="22"/>
          <w:szCs w:val="22"/>
        </w:rPr>
      </w:pP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83"/>
        <w:gridCol w:w="6992"/>
      </w:tblGrid>
      <w:tr w14:paraId="5B25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0CB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变更登记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抵押变更登记</w:t>
            </w:r>
          </w:p>
        </w:tc>
        <w:tc>
          <w:tcPr>
            <w:tcW w:w="6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1C18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国有建设用地使用权变更登记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国有建设用地使用权抵押变更登记</w:t>
            </w:r>
          </w:p>
        </w:tc>
      </w:tr>
      <w:tr w14:paraId="12E7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01C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562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国有建设用地使用权及房屋所有权变更登记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国有建设用地使用权及房屋所有权抵押变更登记</w:t>
            </w:r>
          </w:p>
        </w:tc>
      </w:tr>
      <w:tr w14:paraId="1F97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83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14B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333333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抵押权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eastAsia="zh-CN"/>
              </w:rPr>
              <w:t>注销登记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sz w:val="28"/>
                <w:szCs w:val="28"/>
                <w:lang w:val="en-US" w:eastAsia="zh-CN"/>
              </w:rPr>
              <w:t>+在建工程抵押登记</w:t>
            </w:r>
          </w:p>
        </w:tc>
        <w:tc>
          <w:tcPr>
            <w:tcW w:w="6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8CB3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27.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国有建设用地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使用权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抵押注销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在建工程抵押登记</w:t>
            </w:r>
          </w:p>
        </w:tc>
      </w:tr>
      <w:tr w14:paraId="3FCB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83" w:type="dxa"/>
            <w:vMerge w:val="continue"/>
            <w:tcBorders>
              <w:left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73B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535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6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28.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在建工程抵押注销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国有建设用地使用权及房屋所有权抵押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登记</w:t>
            </w:r>
          </w:p>
        </w:tc>
      </w:tr>
      <w:tr w14:paraId="1CA61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083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A9AB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6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8FF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144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29.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国有建设用地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使用权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抵押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val="en-US" w:eastAsia="zh-CN"/>
              </w:rPr>
              <w:t>+</w:t>
            </w:r>
            <w:r>
              <w:rPr>
                <w:rFonts w:hint="default" w:ascii="仿宋_GB2312" w:hAnsi="宋体" w:eastAsia="仿宋_GB2312" w:cs="仿宋_GB2312"/>
                <w:color w:val="333333"/>
                <w:sz w:val="28"/>
                <w:szCs w:val="28"/>
              </w:rPr>
              <w:t>在建工程抵押</w:t>
            </w:r>
            <w:r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  <w:lang w:eastAsia="zh-CN"/>
              </w:rPr>
              <w:t>登记</w:t>
            </w:r>
          </w:p>
        </w:tc>
      </w:tr>
    </w:tbl>
    <w:p w14:paraId="14ED22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tLeast"/>
        <w:ind w:left="0" w:right="0" w:firstLine="634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383CD629"/>
    <w:p w14:paraId="045ED87C">
      <w:pPr>
        <w:ind w:firstLine="640" w:firstLineChars="200"/>
        <w:rPr>
          <w:rFonts w:hint="default" w:ascii="仿宋_GB2312" w:hAnsi="宋体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2EzZmNjYzE1ODBmOTI5NzdhYzFhMTQ4NTE5NmEifQ=="/>
  </w:docVars>
  <w:rsids>
    <w:rsidRoot w:val="00000000"/>
    <w:rsid w:val="00F651D9"/>
    <w:rsid w:val="02605C10"/>
    <w:rsid w:val="035E2B6B"/>
    <w:rsid w:val="04472DF8"/>
    <w:rsid w:val="058556BD"/>
    <w:rsid w:val="05B9677F"/>
    <w:rsid w:val="06310B6D"/>
    <w:rsid w:val="078B7CA7"/>
    <w:rsid w:val="09905A49"/>
    <w:rsid w:val="0A040327"/>
    <w:rsid w:val="0DE34399"/>
    <w:rsid w:val="0E5C65DD"/>
    <w:rsid w:val="0F7E2CE7"/>
    <w:rsid w:val="0F856ED0"/>
    <w:rsid w:val="10745FBE"/>
    <w:rsid w:val="109723AB"/>
    <w:rsid w:val="11FF23F6"/>
    <w:rsid w:val="12C222CC"/>
    <w:rsid w:val="12E56E05"/>
    <w:rsid w:val="139C6B94"/>
    <w:rsid w:val="13A74CC5"/>
    <w:rsid w:val="13BF1404"/>
    <w:rsid w:val="185242A3"/>
    <w:rsid w:val="19460FC2"/>
    <w:rsid w:val="19766A09"/>
    <w:rsid w:val="1C746B04"/>
    <w:rsid w:val="1CBF7F5D"/>
    <w:rsid w:val="1E3C742E"/>
    <w:rsid w:val="1F6A2B6C"/>
    <w:rsid w:val="1FB62CA9"/>
    <w:rsid w:val="1FFA0C3E"/>
    <w:rsid w:val="20700781"/>
    <w:rsid w:val="20E3529E"/>
    <w:rsid w:val="210A5A31"/>
    <w:rsid w:val="217C5A96"/>
    <w:rsid w:val="24107DFC"/>
    <w:rsid w:val="268A3AF4"/>
    <w:rsid w:val="26AD462B"/>
    <w:rsid w:val="26D1527F"/>
    <w:rsid w:val="280478D6"/>
    <w:rsid w:val="287A5DB9"/>
    <w:rsid w:val="29AA1DB7"/>
    <w:rsid w:val="2A5266D7"/>
    <w:rsid w:val="2D860D50"/>
    <w:rsid w:val="2E905B07"/>
    <w:rsid w:val="2EDA6C9B"/>
    <w:rsid w:val="2FDB0F1C"/>
    <w:rsid w:val="310D40E0"/>
    <w:rsid w:val="31FC0A66"/>
    <w:rsid w:val="336F654B"/>
    <w:rsid w:val="339D3E8C"/>
    <w:rsid w:val="33FE167D"/>
    <w:rsid w:val="346E1EDC"/>
    <w:rsid w:val="37AF23E2"/>
    <w:rsid w:val="37D526F5"/>
    <w:rsid w:val="386436F9"/>
    <w:rsid w:val="391159AF"/>
    <w:rsid w:val="39CD7B28"/>
    <w:rsid w:val="3B225C51"/>
    <w:rsid w:val="3C94492D"/>
    <w:rsid w:val="3F2C3542"/>
    <w:rsid w:val="3F4B5737"/>
    <w:rsid w:val="3FA57874"/>
    <w:rsid w:val="3FEE25A6"/>
    <w:rsid w:val="40DC554A"/>
    <w:rsid w:val="41D67540"/>
    <w:rsid w:val="4251663B"/>
    <w:rsid w:val="43CA7067"/>
    <w:rsid w:val="445C439C"/>
    <w:rsid w:val="45C30031"/>
    <w:rsid w:val="47451645"/>
    <w:rsid w:val="48D567FB"/>
    <w:rsid w:val="49221512"/>
    <w:rsid w:val="4B8415B8"/>
    <w:rsid w:val="4EDC4424"/>
    <w:rsid w:val="50F43794"/>
    <w:rsid w:val="52347AF3"/>
    <w:rsid w:val="539D0113"/>
    <w:rsid w:val="53B214EB"/>
    <w:rsid w:val="597539C4"/>
    <w:rsid w:val="5BB36D43"/>
    <w:rsid w:val="5BDE0E07"/>
    <w:rsid w:val="5C5F1AD7"/>
    <w:rsid w:val="5E6F680C"/>
    <w:rsid w:val="5F6C4167"/>
    <w:rsid w:val="60936B26"/>
    <w:rsid w:val="60EB6784"/>
    <w:rsid w:val="61F16CF8"/>
    <w:rsid w:val="64BE438D"/>
    <w:rsid w:val="690031C6"/>
    <w:rsid w:val="6BB64010"/>
    <w:rsid w:val="6D082649"/>
    <w:rsid w:val="6D8048D6"/>
    <w:rsid w:val="6E407BC1"/>
    <w:rsid w:val="6EBE3907"/>
    <w:rsid w:val="7219177B"/>
    <w:rsid w:val="72374BF5"/>
    <w:rsid w:val="7460720F"/>
    <w:rsid w:val="75B715CB"/>
    <w:rsid w:val="76450785"/>
    <w:rsid w:val="768E1E11"/>
    <w:rsid w:val="7B1C224C"/>
    <w:rsid w:val="7C1B27AD"/>
    <w:rsid w:val="7E4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4343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autoRedefine/>
    <w:qFormat/>
    <w:uiPriority w:val="0"/>
  </w:style>
  <w:style w:type="character" w:styleId="8">
    <w:name w:val="HTML Typewriter"/>
    <w:basedOn w:val="4"/>
    <w:autoRedefine/>
    <w:qFormat/>
    <w:uiPriority w:val="0"/>
    <w:rPr>
      <w:rFonts w:hint="default" w:ascii="Courier New" w:hAnsi="Courier New" w:cs="Courier New"/>
      <w:sz w:val="20"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43434"/>
      <w:u w:val="none"/>
    </w:rPr>
  </w:style>
  <w:style w:type="character" w:styleId="11">
    <w:name w:val="HTML Code"/>
    <w:basedOn w:val="4"/>
    <w:qFormat/>
    <w:uiPriority w:val="0"/>
    <w:rPr>
      <w:rFonts w:ascii="Courier New" w:hAnsi="Courier New" w:cs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Courier New" w:hAnsi="Courier New" w:cs="Courier New"/>
      <w:sz w:val="20"/>
    </w:rPr>
  </w:style>
  <w:style w:type="character" w:styleId="14">
    <w:name w:val="HTML Sample"/>
    <w:basedOn w:val="4"/>
    <w:qFormat/>
    <w:uiPriority w:val="0"/>
    <w:rPr>
      <w:rFonts w:hint="default" w:ascii="Courier New" w:hAnsi="Courier New" w:cs="Courier New"/>
    </w:rPr>
  </w:style>
  <w:style w:type="character" w:customStyle="1" w:styleId="15">
    <w:name w:val="right"/>
    <w:basedOn w:val="4"/>
    <w:uiPriority w:val="0"/>
  </w:style>
  <w:style w:type="character" w:customStyle="1" w:styleId="16">
    <w:name w:val="pause"/>
    <w:basedOn w:val="4"/>
    <w:autoRedefine/>
    <w:qFormat/>
    <w:uiPriority w:val="0"/>
  </w:style>
  <w:style w:type="character" w:customStyle="1" w:styleId="17">
    <w:name w:val="rotator"/>
    <w:basedOn w:val="4"/>
    <w:autoRedefine/>
    <w:qFormat/>
    <w:uiPriority w:val="0"/>
  </w:style>
  <w:style w:type="character" w:customStyle="1" w:styleId="18">
    <w:name w:val="mask"/>
    <w:basedOn w:val="4"/>
    <w:uiPriority w:val="0"/>
  </w:style>
  <w:style w:type="character" w:customStyle="1" w:styleId="19">
    <w:name w:val="left"/>
    <w:basedOn w:val="4"/>
    <w:autoRedefine/>
    <w:qFormat/>
    <w:uiPriority w:val="0"/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1500</Words>
  <Characters>1556</Characters>
  <Lines>0</Lines>
  <Paragraphs>0</Paragraphs>
  <TotalTime>2</TotalTime>
  <ScaleCrop>false</ScaleCrop>
  <LinksUpToDate>false</LinksUpToDate>
  <CharactersWithSpaces>1610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2024-03-21T03:37:00Z</dcterms:created>
  <dc:creator>BDC</dc:creator>
  <cp:lastModifiedBy>怡笑1400070124</cp:lastModifiedBy>
  <cp:lastPrinted>2024-08-13T01:42:00Z</cp:lastPrinted>
  <dcterms:modified xsi:type="dcterms:W3CDTF">2024-10-23T01:19:16Z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350E83790A7841DE908679F5A2558F65_12</vt:lpwstr>
  </property>
</Properties>
</file>