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5725C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8"/>
      <w:bookmarkStart w:id="1" w:name="bookmark106"/>
      <w:bookmarkStart w:id="2" w:name="bookmark107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</w:t>
      </w:r>
      <w:r>
        <w:rPr>
          <w:rFonts w:hint="eastAsia" w:ascii="黑体" w:eastAsia="黑体"/>
          <w:color w:val="FF0000"/>
          <w:sz w:val="36"/>
          <w:szCs w:val="36"/>
          <w:lang w:eastAsia="zh-CN"/>
        </w:rPr>
        <w:t>组合贷</w:t>
      </w:r>
      <w:r>
        <w:rPr>
          <w:rFonts w:hint="eastAsia" w:ascii="黑体" w:eastAsia="黑体"/>
          <w:color w:val="FF0000"/>
          <w:sz w:val="36"/>
          <w:szCs w:val="36"/>
        </w:rPr>
        <w:t>现房抵押）</w:t>
      </w:r>
    </w:p>
    <w:p w14:paraId="2F01C8BB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1875"/>
        <w:gridCol w:w="900"/>
        <w:gridCol w:w="1785"/>
        <w:gridCol w:w="3571"/>
      </w:tblGrid>
      <w:tr w14:paraId="309C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51F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A2E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FEE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0C53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BCEC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vMerge w:val="restart"/>
            <w:tcBorders>
              <w:left w:val="single" w:color="auto" w:sz="4" w:space="0"/>
            </w:tcBorders>
            <w:vAlign w:val="center"/>
          </w:tcPr>
          <w:p w14:paraId="144642FE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47EC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22EF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314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7AB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356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610F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vMerge w:val="continue"/>
            <w:tcBorders>
              <w:left w:val="single" w:color="auto" w:sz="4" w:space="0"/>
            </w:tcBorders>
            <w:vAlign w:val="center"/>
          </w:tcPr>
          <w:p w14:paraId="50EA20D1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63BB660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72CFECC7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684"/>
        <w:gridCol w:w="860"/>
        <w:gridCol w:w="709"/>
        <w:gridCol w:w="146"/>
        <w:gridCol w:w="2251"/>
      </w:tblGrid>
      <w:tr w14:paraId="07DF9F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5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AD582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3700F63D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73D7E9E7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89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30D4BC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0810E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AA3009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899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40139E7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□转移登记 □变更登记   □注销登记  □更正登记  □异议登记</w:t>
            </w:r>
          </w:p>
          <w:p w14:paraId="70A58B2A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72F96EA5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9E6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7E44C0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44F1EE3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4A74893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77FB6D7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4E57A5A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899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146FEA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739BD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4D89E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7862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12483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</w:t>
            </w:r>
            <w:r>
              <w:rPr>
                <w:rFonts w:ascii="楷体" w:hAnsi="楷体" w:eastAsia="楷体"/>
                <w:b/>
                <w:color w:val="FF0000"/>
                <w:sz w:val="24"/>
              </w:rPr>
              <w:t>市住房公积金中心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××××银行</w:t>
            </w:r>
          </w:p>
        </w:tc>
      </w:tr>
      <w:tr w14:paraId="76CFC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61AEB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20BC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E32A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102CE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81FFA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11FD08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5E96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38199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D9B75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12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3A92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E246B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1111</w:t>
            </w:r>
          </w:p>
        </w:tc>
      </w:tr>
      <w:tr w14:paraId="03250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0CC2F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CB42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6FFAC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42xxxxxxxxxxxx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B80D2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CD60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139xxxx9089</w:t>
            </w:r>
          </w:p>
        </w:tc>
      </w:tr>
      <w:tr w14:paraId="3C37A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FA1AB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AD7F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71889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2682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5ACCF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3C99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73C9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939D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CD7D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7340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0FB38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3138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F1B7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AB89D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5765A2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3BE91A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0F47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54D27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19A6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43D0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2CDBA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750C0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21571D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EF138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4D243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E7520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43AFA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E2B7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29309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77C38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84A5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B7C1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73FB3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C4268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441C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39CF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87473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2AE03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0AB3A3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39ED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FCC4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8DFB3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99531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F658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57794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A2CD3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CC0E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2E77E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1723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75980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A5FA5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638F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0D79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BA9CE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7EA4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6B7AD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D0F9C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85246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3985C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E7880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607AB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9A13D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928F2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E5F5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45BE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6F81B2D0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E9B32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5F15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324DA9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62FADA9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BA631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0655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鄂(x)鄂州市不动产权第x号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F637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A05C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152DF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0A479CA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6367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CDC1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5CE2A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A0A4A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086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632F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29B6E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6DF0DEC4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71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702E9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52F9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47DE3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3CC1F16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EB873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588D0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8899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6F081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4A8716C1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1584BE6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71C37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755402EF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603BC23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5435903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0E950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16048A8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8DE4A0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firstLine="400" w:firstLineChars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D0FBD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79031BFB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20459">
            <w:pPr>
              <w:jc w:val="center"/>
              <w:rPr>
                <w:rFonts w:ascii="楷体" w:hAnsi="楷体" w:eastAsia="楷体"/>
                <w:b/>
                <w:color w:val="FF0000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XX年XX月XX日至</w:t>
            </w:r>
          </w:p>
          <w:p w14:paraId="05F3DAED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XX年XX月XX日</w:t>
            </w:r>
          </w:p>
        </w:tc>
      </w:tr>
      <w:tr w14:paraId="60EA1C1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D1C45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CADA0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0B700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2DCC3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B4A4C1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7A92F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A5692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706AB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0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3AE2B5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7469F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43B3D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5709AB9A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54B4818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C2CF50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2590B3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CC4B9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47B7883F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25D3E11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572E0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21CFB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1FE2D6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3AB48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A403C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8EBEA4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F3638A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8EA324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4DBF56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C09AA2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D8494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D4D88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67B73C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D9C263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6FA17D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8D2AEC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E0381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A2EB6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52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380BF4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69560591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1DE63FDB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6FFAF7BE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3A9A4FE6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1B80B2D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5CEE39C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53D1126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B2FC1FC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  ☑抵押  □继承  □受遗赠  □赠与 □婚姻约定        □补证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 □居住  □互换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30EAE31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46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4F190E2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6F8ACDC3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BD2A4A5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2201EE27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45EBF5E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0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F40810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32064B18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19A9E55D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774569E0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6F19DAFD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30CD9D1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35EAF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478DE80D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295B0E0E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0F44C1D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5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A5DD7CB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E19C2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669D5EB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CBA69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60C5F334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18415</wp:posOffset>
                  </wp:positionV>
                  <wp:extent cx="1084580" cy="1085850"/>
                  <wp:effectExtent l="0" t="0" r="1270" b="0"/>
                  <wp:wrapNone/>
                  <wp:docPr id="1" name="图片 3" descr="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079447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  <w:p w14:paraId="68788DD2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2C102871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D72983F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195580</wp:posOffset>
                  </wp:positionV>
                  <wp:extent cx="1096010" cy="1095375"/>
                  <wp:effectExtent l="0" t="0" r="8890" b="9525"/>
                  <wp:wrapNone/>
                  <wp:docPr id="2" name="图片 2" descr="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XXX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F2C093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091B5098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7FE8C7E5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5344F3B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2F926CFB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0B1A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E728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6F8E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A47A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108C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407BE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BD97C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D9F60EF"/>
    <w:rsid w:val="239F11B6"/>
    <w:rsid w:val="33452542"/>
    <w:rsid w:val="36594881"/>
    <w:rsid w:val="3B480BE0"/>
    <w:rsid w:val="3C5B2215"/>
    <w:rsid w:val="4A0A1BD2"/>
    <w:rsid w:val="6E9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2.GIF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1106</Words>
  <Characters>1223</Characters>
  <Lines>13</Lines>
  <Paragraphs>3</Paragraphs>
  <TotalTime>0</TotalTime>
  <ScaleCrop>false</ScaleCrop>
  <LinksUpToDate>false</LinksUpToDate>
  <CharactersWithSpaces>2029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2024-08-29T09:25:01Z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