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自然资源和城乡建设局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09080120260224002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鄂州市凤凰建筑安装工程有限公司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t>模板脚手架专业承包不分等级,市政公用工程施工总承包贰级,建筑装修装饰工程专业承包贰级,环保工程专业承包贰级,建筑工程施工总承包贰级,地基基础工程专业承包贰级,钢结构工程专业承包贰级,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09080120260211004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湖北杰创建设工程有限公司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施工劳务资质不分等级,公路路基工程专业承包贰级,市政公用工程施工总承包贰级,桥梁工程专业承包贰级,地基基础工程专业承包贰级,公路路面工程专业承包贰级,建筑工程施工总承包贰级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09080120260212001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湖北华澜环保技术有限公司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br w:type="textWrapping"/>
            </w:r>
            <w:r>
              <w:t>防水防腐保温工程专业承包贰级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09080120260214001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湖北必新达建设有限公司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施工劳务资质不分等级,钢结构工程专业承包贰级,建筑幕墙工程专业承包贰级,防水防腐保温工程专业承包贰级,建筑装修装饰工程专业承包贰级,建筑机电安装工程专业承包贰级,地基基础工程专业承包壹级,环保工程专业承包贰级,市政公用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09080120260226001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湖北归元建设有限公司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09080120260227002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湖北联诚建设工程股份有限公司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施工劳务资质不分等级,地基基础工程专业承包贰级,钢结构工程专业承包贰级,市政公用工程施工总承包贰级,建筑装修装饰工程专业承包贰级,建筑工程施工总承包贰级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09080120260228004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顺康基础建设有限公司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地基基础工程专业承包壹级,市政公用工程施工总承包贰级,钢结构工程专业承包贰级,建筑装修装饰工程专业承包贰级,环保工程专业承包贰级,建筑工程施工总承包贰级,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09080120260304001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湖北中桥重工有限公司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施工劳务资质不分等级,钢结构工程专业承包壹级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09080120260304002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湖北容天电力工程有限公司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机电工程施工总承包贰级,输变电工程专业承包贰级,钢结构工程专业承包贰级,防水防腐保温工程专业承包贰级,建筑工程施工总承包贰级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09080120260309003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湖北晟鑫源电力工程有限公司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t>施工劳务资质不分等级,建筑工程施工总承包叁级,电力工程施工总承包叁级,机电工程施工总承包叁级,输变电工程专业承包叁级,地基基础工程专业承包叁级,城市及道路照明工程专业承包叁级,环保工程专业承包叁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6B5C4EB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6BF072F"/>
    <w:rsid w:val="0A5168B9"/>
    <w:rsid w:val="0C7609D8"/>
    <w:rsid w:val="0D063739"/>
    <w:rsid w:val="0DE90A27"/>
    <w:rsid w:val="10D70254"/>
    <w:rsid w:val="13904FC3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0F15633"/>
    <w:rsid w:val="22892578"/>
    <w:rsid w:val="22D84291"/>
    <w:rsid w:val="233F5589"/>
    <w:rsid w:val="25955747"/>
    <w:rsid w:val="2A4C2954"/>
    <w:rsid w:val="2CC921D3"/>
    <w:rsid w:val="2DF42018"/>
    <w:rsid w:val="35586B6B"/>
    <w:rsid w:val="35784F80"/>
    <w:rsid w:val="385E4900"/>
    <w:rsid w:val="38F57AE2"/>
    <w:rsid w:val="3A2C5A6A"/>
    <w:rsid w:val="3BB05953"/>
    <w:rsid w:val="3CA409E5"/>
    <w:rsid w:val="3D4D6C82"/>
    <w:rsid w:val="3F863CB5"/>
    <w:rsid w:val="40457E14"/>
    <w:rsid w:val="42B96183"/>
    <w:rsid w:val="44026DE9"/>
    <w:rsid w:val="470E352E"/>
    <w:rsid w:val="483F2825"/>
    <w:rsid w:val="48E42798"/>
    <w:rsid w:val="49B303BC"/>
    <w:rsid w:val="4C3E6663"/>
    <w:rsid w:val="4D5176D1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26922"/>
    <w:rsid w:val="654B3E73"/>
    <w:rsid w:val="67A61A49"/>
    <w:rsid w:val="6801308B"/>
    <w:rsid w:val="694B40C6"/>
    <w:rsid w:val="6B8A32D5"/>
    <w:rsid w:val="6D4507F8"/>
    <w:rsid w:val="6D6763EE"/>
    <w:rsid w:val="6D6E5677"/>
    <w:rsid w:val="6EF37D93"/>
    <w:rsid w:val="6F1C418A"/>
    <w:rsid w:val="6F7A02E0"/>
    <w:rsid w:val="6F822842"/>
    <w:rsid w:val="70877D1A"/>
    <w:rsid w:val="71736F33"/>
    <w:rsid w:val="72C75EA7"/>
    <w:rsid w:val="730F45B1"/>
    <w:rsid w:val="75AD604B"/>
    <w:rsid w:val="76C513E9"/>
    <w:rsid w:val="78A23F39"/>
    <w:rsid w:val="7AC66615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1811</Words>
  <Characters>2105</Characters>
  <Lines>8</Lines>
  <Paragraphs>2</Paragraphs>
  <TotalTime>0</TotalTime>
  <ScaleCrop>false</ScaleCrop>
  <LinksUpToDate>false</LinksUpToDate>
  <CharactersWithSpaces>2142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2025-11-21T00:47:00Z</cp:lastPrinted>
  <dcterms:modified xsi:type="dcterms:W3CDTF">2026-03-16T01:04:26Z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